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1FF26" w14:textId="77777777" w:rsidR="003C629F" w:rsidRDefault="00CA59F7" w:rsidP="003C629F">
      <w:pPr>
        <w:ind w:left="1440" w:right="5040"/>
      </w:pPr>
      <w:r>
        <w:t xml:space="preserve">Will The 2019 Shelby GT500 Be </w:t>
      </w:r>
      <w:proofErr w:type="gramStart"/>
      <w:r>
        <w:t>A</w:t>
      </w:r>
      <w:proofErr w:type="gramEnd"/>
      <w:r>
        <w:t xml:space="preserve"> 200-MPH Beast?</w:t>
      </w:r>
    </w:p>
    <w:p w14:paraId="0D3622F5" w14:textId="77777777" w:rsidR="003C629F" w:rsidRDefault="003C629F" w:rsidP="003C629F">
      <w:pPr>
        <w:ind w:left="1440" w:right="5040"/>
      </w:pPr>
    </w:p>
    <w:p w14:paraId="22A35486" w14:textId="3880AB20" w:rsidR="002534C5" w:rsidRDefault="002534C5" w:rsidP="003C629F">
      <w:pPr>
        <w:ind w:left="1440" w:right="5040"/>
      </w:pPr>
      <w:r>
        <w:t xml:space="preserve">Like the hull of a ship, once a leak springs, others seem to follow quickly until there is no denying the water coming in. Such is the case with the seemingly inevitable 2019 Shelby GT500. After months of rumors, a series of online leaks have confirmed the car exists and is powered by a supercharged 5.2-liter V8. More recently some </w:t>
      </w:r>
      <w:proofErr w:type="gramStart"/>
      <w:r>
        <w:t>internet</w:t>
      </w:r>
      <w:proofErr w:type="gramEnd"/>
      <w:r>
        <w:t xml:space="preserve"> sleuthing revealed more details and facets of the forthcoming Ford Performance halo Mustang, including a potential 200-mph top speed.</w:t>
      </w:r>
    </w:p>
    <w:p w14:paraId="6C3D9FD4" w14:textId="5F6A2330" w:rsidR="00BE669A" w:rsidRDefault="003C629F" w:rsidP="003C629F">
      <w:pPr>
        <w:ind w:left="1440" w:right="5040"/>
      </w:pPr>
      <w:r>
        <w:t xml:space="preserve">According to screen caps from Ford’s service portal that are floating around the </w:t>
      </w:r>
      <w:proofErr w:type="spellStart"/>
      <w:r>
        <w:t>interwebs</w:t>
      </w:r>
      <w:proofErr w:type="spellEnd"/>
      <w:r w:rsidR="00C74CF7">
        <w:t xml:space="preserve"> (check out the gallery below)</w:t>
      </w:r>
      <w:r>
        <w:t xml:space="preserve">, those huge brakes we showed you recently </w:t>
      </w:r>
      <w:proofErr w:type="gramStart"/>
      <w:r>
        <w:t>will</w:t>
      </w:r>
      <w:proofErr w:type="gramEnd"/>
      <w:r>
        <w:t xml:space="preserve"> clamp down on carbon pads. Those huge stoppers and robust pad material are apparently necessary as the speedometer calibration information suggests a top speed in excess of 200 mph.</w:t>
      </w:r>
    </w:p>
    <w:p w14:paraId="3B530968" w14:textId="6B6B2BAC" w:rsidR="003C629F" w:rsidRDefault="003C629F" w:rsidP="003C629F">
      <w:pPr>
        <w:ind w:left="1440" w:right="5040"/>
      </w:pPr>
      <w:r>
        <w:t xml:space="preserve">Since the last GT500, which was produced back in 2014, was built for 200-MPH speed, it should be no surprise that its successor is set up to at least equal that capability. The last Shelby also featured launch control designed to maximize its acceleration from a standing start, it shouldn’t be a surprise that the 2019 model will </w:t>
      </w:r>
      <w:r w:rsidR="0072002E">
        <w:t>include a</w:t>
      </w:r>
      <w:r w:rsidR="003E1DE7">
        <w:t xml:space="preserve"> Launch Control as well as</w:t>
      </w:r>
      <w:r w:rsidR="0072002E">
        <w:t xml:space="preserve"> Drag</w:t>
      </w:r>
      <w:r w:rsidR="003E1DE7">
        <w:t xml:space="preserve"> Strip</w:t>
      </w:r>
      <w:r w:rsidR="0072002E">
        <w:t xml:space="preserve"> Mode like its Mustang GT little brother, but does that mean there will be an automatic transmission in the tunnel? Those leaks have yet to spring.</w:t>
      </w:r>
    </w:p>
    <w:p w14:paraId="68C2C4D9" w14:textId="01C7B909" w:rsidR="006B44B0" w:rsidRDefault="006B44B0" w:rsidP="003C629F">
      <w:pPr>
        <w:ind w:left="1440" w:right="5040"/>
      </w:pPr>
      <w:r>
        <w:t xml:space="preserve">Also of interest is an apparent ability to deliver shifting information to a heads-up display, which might just be the familiar digital dash but it could mark the first appearance of a true HUD in a Mustang. </w:t>
      </w:r>
    </w:p>
    <w:p w14:paraId="4436C898" w14:textId="2842224F" w:rsidR="00001D89" w:rsidRDefault="00C74CF7" w:rsidP="00CC5CCC">
      <w:pPr>
        <w:ind w:left="1440" w:right="5040"/>
      </w:pPr>
      <w:r>
        <w:t xml:space="preserve">Finally of note, is the suggestion that the 2019 Mustang lineup is only three strong, which include the EcoBoost 2.3, the Gen 3 Coyote 5.0-liter, and the new 5.2-liter Predator </w:t>
      </w:r>
      <w:proofErr w:type="gramStart"/>
      <w:r>
        <w:t>V8.</w:t>
      </w:r>
      <w:proofErr w:type="gramEnd"/>
      <w:r>
        <w:t xml:space="preserve"> Notably absent is the naturally aspirated Voodoo 5.2-liter engine. With previous information suggesting the GT350 would continue, does this mean the Voodoo-powered machine has cast its final spell?</w:t>
      </w:r>
    </w:p>
    <w:p w14:paraId="2A485138" w14:textId="282EB6C6" w:rsidR="00FD439D" w:rsidRDefault="00FD439D" w:rsidP="007C7830">
      <w:pPr>
        <w:ind w:left="1440" w:right="5040"/>
      </w:pPr>
      <w:r>
        <w:t>Each bit of information we learn about the next Shelby creates even more questions and some of those might be answered in less than two weeks at the North American International Auto Show.</w:t>
      </w:r>
    </w:p>
    <w:p w14:paraId="5106F390" w14:textId="77777777" w:rsidR="00CC5CCC" w:rsidRDefault="00CC5CCC" w:rsidP="00CC5CCC">
      <w:pPr>
        <w:ind w:left="1440" w:right="5040"/>
      </w:pPr>
      <w:r w:rsidRPr="007C7CCC">
        <w:t>{</w:t>
      </w:r>
      <w:proofErr w:type="spellStart"/>
      <w:proofErr w:type="gramStart"/>
      <w:r w:rsidRPr="007C7CCC">
        <w:t>ad:BLOCK</w:t>
      </w:r>
      <w:proofErr w:type="spellEnd"/>
      <w:proofErr w:type="gramEnd"/>
      <w:r w:rsidRPr="007C7CCC">
        <w:t>}</w:t>
      </w:r>
    </w:p>
    <w:p w14:paraId="70E7D5C9" w14:textId="77777777" w:rsidR="00CA59F7" w:rsidRDefault="00CA59F7" w:rsidP="003C629F">
      <w:pPr>
        <w:ind w:left="1440" w:right="5040"/>
      </w:pPr>
    </w:p>
    <w:p w14:paraId="0901767C" w14:textId="77777777" w:rsidR="003C629F" w:rsidRDefault="00746493" w:rsidP="003C629F">
      <w:pPr>
        <w:ind w:left="1440" w:right="5040"/>
      </w:pPr>
      <w:r>
        <w:t>Captions:</w:t>
      </w:r>
    </w:p>
    <w:p w14:paraId="182B2D45" w14:textId="04BA4551" w:rsidR="003C629F" w:rsidRDefault="00746493" w:rsidP="003C629F">
      <w:pPr>
        <w:ind w:left="1440" w:right="5040"/>
      </w:pPr>
      <w:r>
        <w:t>1</w:t>
      </w:r>
      <w:r w:rsidR="00001D89">
        <w:t xml:space="preserve"> (rendering)</w:t>
      </w:r>
    </w:p>
    <w:p w14:paraId="4B7468B6" w14:textId="26D20928" w:rsidR="003C629F" w:rsidRDefault="0058090D" w:rsidP="003C629F">
      <w:pPr>
        <w:ind w:left="1440" w:right="5040"/>
      </w:pPr>
      <w:r>
        <w:t>Almost as plentiful as leaked information about the forthcoming Shelby GT500 are artist renderings taking an illustrated guess at what it might look like. While most are like more aggressively styled than a production car ever would be, they serve to stoke the passion of enthusiasts in lieu of the real deal.</w:t>
      </w:r>
    </w:p>
    <w:p w14:paraId="660969AD" w14:textId="77777777" w:rsidR="0058090D" w:rsidRDefault="0058090D" w:rsidP="003C629F">
      <w:pPr>
        <w:ind w:left="1440" w:right="5040"/>
      </w:pPr>
    </w:p>
    <w:p w14:paraId="4BE1F43E" w14:textId="7901DC96" w:rsidR="003C629F" w:rsidRDefault="00746493" w:rsidP="003C629F">
      <w:pPr>
        <w:ind w:left="1440" w:right="5040"/>
      </w:pPr>
      <w:r>
        <w:t>2</w:t>
      </w:r>
      <w:r w:rsidR="00001D89">
        <w:t xml:space="preserve"> (brakes)</w:t>
      </w:r>
    </w:p>
    <w:p w14:paraId="3663DE78" w14:textId="46EAE3F0" w:rsidR="003C629F" w:rsidRDefault="00310EA8" w:rsidP="003C629F">
      <w:pPr>
        <w:ind w:left="1440" w:right="5040"/>
      </w:pPr>
      <w:r>
        <w:t>We knew the next GT500 would have these huge brakes, but we now know they are fitted with carbon-ceramic pads designed to whoa the top-of-the-line Mustang down from a potential 200-MPH top speed.</w:t>
      </w:r>
      <w:bookmarkStart w:id="0" w:name="_GoBack"/>
      <w:bookmarkEnd w:id="0"/>
    </w:p>
    <w:p w14:paraId="4EF3546F" w14:textId="77777777" w:rsidR="00C24182" w:rsidRDefault="00C24182" w:rsidP="003C629F">
      <w:pPr>
        <w:ind w:left="1440" w:right="5040"/>
      </w:pPr>
    </w:p>
    <w:p w14:paraId="305A634F" w14:textId="77777777" w:rsidR="003C629F" w:rsidRDefault="00746493" w:rsidP="003C629F">
      <w:pPr>
        <w:ind w:left="1440" w:right="5040"/>
      </w:pPr>
      <w:r>
        <w:t>Links:</w:t>
      </w:r>
    </w:p>
    <w:p w14:paraId="12BAB5C1" w14:textId="3F76E29F" w:rsidR="00CC5CCC" w:rsidRDefault="00CC5CCC" w:rsidP="003C629F">
      <w:pPr>
        <w:ind w:left="1440" w:right="5040"/>
      </w:pPr>
      <w:r w:rsidRPr="00CC5CCC">
        <w:t>http://www.fordnxt.com/news/leaked-images-confirm-2019-shelby-gt500-is-real/</w:t>
      </w:r>
    </w:p>
    <w:p w14:paraId="2840393C" w14:textId="4EE0BEFC" w:rsidR="003C629F" w:rsidRPr="00CC5CCC" w:rsidRDefault="00CC5CCC" w:rsidP="00CC5CCC">
      <w:pPr>
        <w:ind w:left="1440" w:right="5040"/>
      </w:pPr>
      <w:r w:rsidRPr="00CC5CCC">
        <w:t>http://www.fordnxt.com/news/next-gen-shelby-gt500-5-2-engine-fully-exposed/</w:t>
      </w:r>
    </w:p>
    <w:p w14:paraId="42E07B7A" w14:textId="77777777" w:rsidR="003C629F" w:rsidRDefault="003C629F" w:rsidP="003C629F">
      <w:pPr>
        <w:ind w:left="1440" w:right="5040"/>
        <w:rPr>
          <w:color w:val="000000"/>
        </w:rPr>
      </w:pPr>
    </w:p>
    <w:p w14:paraId="38EDD881" w14:textId="77777777" w:rsidR="003C629F" w:rsidRDefault="00746493" w:rsidP="003C629F">
      <w:pPr>
        <w:ind w:left="1440" w:right="5040"/>
      </w:pPr>
      <w:r>
        <w:t>Tags:</w:t>
      </w:r>
    </w:p>
    <w:p w14:paraId="179796E5" w14:textId="1F0B9F7E" w:rsidR="003C629F" w:rsidRDefault="00CC5CCC" w:rsidP="003C629F">
      <w:pPr>
        <w:ind w:left="1440" w:right="5040"/>
      </w:pPr>
      <w:r>
        <w:t>2019 Shelby GT500, Shelby GT500, Shelby, GT500, Ford Performance, Ford, S550, Predator, 5.2-liter, 200 MPH, Heads-Up Display, Drag Mode, Carbon Brakes</w:t>
      </w:r>
    </w:p>
    <w:p w14:paraId="2D84945A" w14:textId="77777777" w:rsidR="003C629F" w:rsidRDefault="003C629F" w:rsidP="003C629F">
      <w:pPr>
        <w:ind w:left="1440" w:right="5040"/>
      </w:pPr>
    </w:p>
    <w:p w14:paraId="523C0D45" w14:textId="77777777" w:rsidR="003C629F" w:rsidRDefault="00746493" w:rsidP="003C629F">
      <w:pPr>
        <w:ind w:left="1440" w:right="5040"/>
      </w:pPr>
      <w:r>
        <w:t>Notes:</w:t>
      </w:r>
    </w:p>
    <w:p w14:paraId="64D60255" w14:textId="77777777" w:rsidR="003C629F" w:rsidRDefault="003C629F" w:rsidP="003C629F">
      <w:pPr>
        <w:ind w:left="1440" w:right="5040"/>
      </w:pPr>
    </w:p>
    <w:sectPr w:rsidR="003C629F" w:rsidSect="003C629F">
      <w:pgSz w:w="18720" w:h="27360"/>
      <w:pgMar w:top="1440" w:right="1800" w:bottom="1440" w:left="180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embedSystemFont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F17"/>
    <w:rsid w:val="00001D89"/>
    <w:rsid w:val="002534C5"/>
    <w:rsid w:val="00310EA8"/>
    <w:rsid w:val="003C629F"/>
    <w:rsid w:val="003E1DE7"/>
    <w:rsid w:val="0058090D"/>
    <w:rsid w:val="006B44B0"/>
    <w:rsid w:val="006D5F17"/>
    <w:rsid w:val="0072002E"/>
    <w:rsid w:val="00746493"/>
    <w:rsid w:val="007C7830"/>
    <w:rsid w:val="00BE669A"/>
    <w:rsid w:val="00C24182"/>
    <w:rsid w:val="00C74CF7"/>
    <w:rsid w:val="00CA59F7"/>
    <w:rsid w:val="00CC5CCC"/>
    <w:rsid w:val="00FD439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3C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26ECC"/>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F70B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26ECC"/>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F70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031719">
      <w:bodyDiv w:val="1"/>
      <w:marLeft w:val="0"/>
      <w:marRight w:val="0"/>
      <w:marTop w:val="0"/>
      <w:marBottom w:val="0"/>
      <w:divBdr>
        <w:top w:val="none" w:sz="0" w:space="0" w:color="auto"/>
        <w:left w:val="none" w:sz="0" w:space="0" w:color="auto"/>
        <w:bottom w:val="none" w:sz="0" w:space="0" w:color="auto"/>
        <w:right w:val="none" w:sz="0" w:space="0" w:color="auto"/>
      </w:divBdr>
    </w:div>
    <w:div w:id="1108424349">
      <w:bodyDiv w:val="1"/>
      <w:marLeft w:val="0"/>
      <w:marRight w:val="0"/>
      <w:marTop w:val="0"/>
      <w:marBottom w:val="0"/>
      <w:divBdr>
        <w:top w:val="none" w:sz="0" w:space="0" w:color="auto"/>
        <w:left w:val="none" w:sz="0" w:space="0" w:color="auto"/>
        <w:bottom w:val="none" w:sz="0" w:space="0" w:color="auto"/>
        <w:right w:val="none" w:sz="0" w:space="0" w:color="auto"/>
      </w:divBdr>
    </w:div>
    <w:div w:id="1194919633">
      <w:bodyDiv w:val="1"/>
      <w:marLeft w:val="0"/>
      <w:marRight w:val="0"/>
      <w:marTop w:val="0"/>
      <w:marBottom w:val="0"/>
      <w:divBdr>
        <w:top w:val="none" w:sz="0" w:space="0" w:color="auto"/>
        <w:left w:val="none" w:sz="0" w:space="0" w:color="auto"/>
        <w:bottom w:val="none" w:sz="0" w:space="0" w:color="auto"/>
        <w:right w:val="none" w:sz="0" w:space="0" w:color="auto"/>
      </w:divBdr>
    </w:div>
    <w:div w:id="1345329695">
      <w:bodyDiv w:val="1"/>
      <w:marLeft w:val="0"/>
      <w:marRight w:val="0"/>
      <w:marTop w:val="0"/>
      <w:marBottom w:val="0"/>
      <w:divBdr>
        <w:top w:val="none" w:sz="0" w:space="0" w:color="auto"/>
        <w:left w:val="none" w:sz="0" w:space="0" w:color="auto"/>
        <w:bottom w:val="none" w:sz="0" w:space="0" w:color="auto"/>
        <w:right w:val="none" w:sz="0" w:space="0" w:color="auto"/>
      </w:divBdr>
    </w:div>
    <w:div w:id="1420449302">
      <w:bodyDiv w:val="1"/>
      <w:marLeft w:val="0"/>
      <w:marRight w:val="0"/>
      <w:marTop w:val="0"/>
      <w:marBottom w:val="0"/>
      <w:divBdr>
        <w:top w:val="none" w:sz="0" w:space="0" w:color="auto"/>
        <w:left w:val="none" w:sz="0" w:space="0" w:color="auto"/>
        <w:bottom w:val="none" w:sz="0" w:space="0" w:color="auto"/>
        <w:right w:val="none" w:sz="0" w:space="0" w:color="auto"/>
      </w:divBdr>
    </w:div>
    <w:div w:id="18702894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PAM:PAM%20Stor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PAM Story Template.dotx</Template>
  <TotalTime>33</TotalTime>
  <Pages>1</Pages>
  <Words>456</Words>
  <Characters>2603</Characters>
  <Application>Microsoft Macintosh Word</Application>
  <DocSecurity>0</DocSecurity>
  <Lines>21</Lines>
  <Paragraphs>6</Paragraphs>
  <ScaleCrop>false</ScaleCrop>
  <Company>Home</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Turner</dc:creator>
  <cp:keywords/>
  <cp:lastModifiedBy>Steve Turner</cp:lastModifiedBy>
  <cp:revision>18</cp:revision>
  <dcterms:created xsi:type="dcterms:W3CDTF">2017-12-30T22:09:00Z</dcterms:created>
  <dcterms:modified xsi:type="dcterms:W3CDTF">2017-12-30T22:46:00Z</dcterms:modified>
</cp:coreProperties>
</file>